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 w:before="60"/>
        <w:ind w:left="12" w:right="6631"/>
      </w:pPr>
      <w:r>
        <w:rPr/>
        <w:t>DISCIPLINA:</w:t>
      </w:r>
      <w:r>
        <w:rPr>
          <w:spacing w:val="-15"/>
        </w:rPr>
        <w:t> </w:t>
      </w:r>
      <w:r>
        <w:rPr/>
        <w:t>ED.</w:t>
      </w:r>
      <w:r>
        <w:rPr>
          <w:spacing w:val="-15"/>
        </w:rPr>
        <w:t> </w:t>
      </w:r>
      <w:r>
        <w:rPr/>
        <w:t>CIVICA CLASSE: 1^-2^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2"/>
        <w:gridCol w:w="3396"/>
        <w:gridCol w:w="3398"/>
      </w:tblGrid>
      <w:tr>
        <w:trPr>
          <w:trHeight w:val="275" w:hRule="atLeast"/>
        </w:trPr>
        <w:tc>
          <w:tcPr>
            <w:tcW w:w="3662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6794" w:type="dxa"/>
            <w:gridSpan w:val="2"/>
          </w:tcPr>
          <w:p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830" w:hRule="atLeast"/>
        </w:trPr>
        <w:tc>
          <w:tcPr>
            <w:tcW w:w="3662" w:type="dxa"/>
          </w:tcPr>
          <w:p>
            <w:pPr>
              <w:pStyle w:val="TableParagraph"/>
              <w:spacing w:line="270" w:lineRule="atLeas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dalla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valutazione in itinere)</w:t>
            </w:r>
          </w:p>
        </w:tc>
        <w:tc>
          <w:tcPr>
            <w:tcW w:w="3396" w:type="dxa"/>
          </w:tcPr>
          <w:p>
            <w:pPr>
              <w:pStyle w:val="TableParagraph"/>
              <w:spacing w:line="270" w:lineRule="atLeast"/>
              <w:ind w:right="157"/>
              <w:rPr>
                <w:b/>
                <w:sz w:val="24"/>
              </w:rPr>
            </w:pPr>
            <w:r>
              <w:rPr>
                <w:b/>
                <w:sz w:val="24"/>
              </w:rPr>
              <w:t>Esplorare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l'ambiente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vita quotidiana, riconoscerne le </w:t>
            </w:r>
            <w:r>
              <w:rPr>
                <w:b/>
                <w:spacing w:val="-2"/>
                <w:sz w:val="24"/>
              </w:rPr>
              <w:t>caratteristiche</w:t>
            </w:r>
          </w:p>
        </w:tc>
        <w:tc>
          <w:tcPr>
            <w:tcW w:w="3398" w:type="dxa"/>
          </w:tcPr>
          <w:p>
            <w:pPr>
              <w:pStyle w:val="TableParagraph"/>
              <w:spacing w:line="270" w:lineRule="atLeast"/>
              <w:ind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Assumere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comportamenti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di partecipazione attiva rispettando le regole</w:t>
            </w:r>
          </w:p>
        </w:tc>
      </w:tr>
      <w:tr>
        <w:trPr>
          <w:trHeight w:val="2207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96" w:type="dxa"/>
          </w:tcPr>
          <w:p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Utilizza strategie per applicare autonomamente, con consapevolezza e continuità, comportamenti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idonei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corretti riguardo all’ambiente e all’igiene personale</w:t>
            </w:r>
          </w:p>
        </w:tc>
        <w:tc>
          <w:tcPr>
            <w:tcW w:w="3398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ampio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sicuro ed applica autonomamente, con consapevolezza e continuità, le regole della convivenza civile nel rispetto di sé e degli altri</w:t>
            </w:r>
          </w:p>
        </w:tc>
      </w:tr>
      <w:tr>
        <w:trPr>
          <w:trHeight w:val="165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96" w:type="dxa"/>
          </w:tcPr>
          <w:p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Utilizza strategie per applicare autonomamente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continuità comportamenti idonei e corretti riguardo all’ambiente e all’igiene personale</w:t>
            </w:r>
          </w:p>
        </w:tc>
        <w:tc>
          <w:tcPr>
            <w:tcW w:w="3398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Conosce in modo sicuro ed applica autonomamente e con continuità le regole della convivenza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 sé e degli altri</w:t>
            </w:r>
          </w:p>
        </w:tc>
      </w:tr>
      <w:tr>
        <w:trPr>
          <w:trHeight w:val="1468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96" w:type="dxa"/>
          </w:tcPr>
          <w:p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Utilizza in modo autonomo comportamenti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idonei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corretti riguardo all’ambiente e all’igiene personale</w:t>
            </w:r>
          </w:p>
        </w:tc>
        <w:tc>
          <w:tcPr>
            <w:tcW w:w="3398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Conosce ed applica in modo autonomo le regole della convivenza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di sé e degli altri</w:t>
            </w:r>
          </w:p>
        </w:tc>
      </w:tr>
      <w:tr>
        <w:trPr>
          <w:trHeight w:val="1276" w:hRule="atLeast"/>
        </w:trPr>
        <w:tc>
          <w:tcPr>
            <w:tcW w:w="3662" w:type="dxa"/>
          </w:tcPr>
          <w:p>
            <w:pPr>
              <w:pStyle w:val="TableParagraph"/>
              <w:spacing w:before="1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96" w:type="dxa"/>
          </w:tcPr>
          <w:p>
            <w:pPr>
              <w:pStyle w:val="TableParagraph"/>
              <w:spacing w:before="1"/>
              <w:ind w:right="157"/>
              <w:rPr>
                <w:sz w:val="24"/>
              </w:rPr>
            </w:pPr>
            <w:r>
              <w:rPr>
                <w:sz w:val="24"/>
              </w:rPr>
              <w:t>Utilizza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idonei riguardo all’ambiente e all’igiene personale</w:t>
            </w:r>
          </w:p>
        </w:tc>
        <w:tc>
          <w:tcPr>
            <w:tcW w:w="3398" w:type="dxa"/>
          </w:tcPr>
          <w:p>
            <w:pPr>
              <w:pStyle w:val="TableParagraph"/>
              <w:spacing w:before="1"/>
              <w:ind w:right="129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regole della convivenza civile nel rispetto di sé e degli altri</w:t>
            </w:r>
          </w:p>
        </w:tc>
      </w:tr>
      <w:tr>
        <w:trPr>
          <w:trHeight w:val="165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7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96" w:type="dxa"/>
          </w:tcPr>
          <w:p>
            <w:pPr>
              <w:pStyle w:val="TableParagraph"/>
              <w:ind w:right="157"/>
              <w:rPr>
                <w:sz w:val="24"/>
              </w:rPr>
            </w:pPr>
            <w:r>
              <w:rPr>
                <w:sz w:val="24"/>
              </w:rPr>
              <w:t>Dimostra di possedere comportamenti essenziali rispettosi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dell’ambiente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vita </w:t>
            </w:r>
            <w:r>
              <w:rPr>
                <w:spacing w:val="-2"/>
                <w:sz w:val="24"/>
              </w:rPr>
              <w:t>quotidiana.</w:t>
            </w:r>
          </w:p>
        </w:tc>
        <w:tc>
          <w:tcPr>
            <w:tcW w:w="3398" w:type="dxa"/>
          </w:tcPr>
          <w:p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Opportunamente guidato dimostra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possedere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semplici conoscenze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relative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regole della convivenza civile nel rispetto di sé e degli altri.</w:t>
            </w:r>
          </w:p>
        </w:tc>
      </w:tr>
      <w:tr>
        <w:trPr>
          <w:trHeight w:val="1605" w:hRule="atLeast"/>
        </w:trPr>
        <w:tc>
          <w:tcPr>
            <w:tcW w:w="3662" w:type="dxa"/>
          </w:tcPr>
          <w:p>
            <w:pPr>
              <w:pStyle w:val="TableParagraph"/>
              <w:spacing w:line="275" w:lineRule="exact"/>
              <w:ind w:left="1058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96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parzialmente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applica in modo inadeguato comportamenti idonei riguardo </w:t>
            </w:r>
            <w:r>
              <w:rPr>
                <w:spacing w:val="-2"/>
                <w:sz w:val="24"/>
              </w:rPr>
              <w:t>all’ambiente.</w:t>
            </w:r>
          </w:p>
        </w:tc>
        <w:tc>
          <w:tcPr>
            <w:tcW w:w="3398" w:type="dxa"/>
          </w:tcPr>
          <w:p>
            <w:pPr>
              <w:pStyle w:val="TableParagraph"/>
              <w:ind w:right="551"/>
              <w:jc w:val="both"/>
              <w:rPr>
                <w:sz w:val="24"/>
              </w:rPr>
            </w:pPr>
            <w:r>
              <w:rPr>
                <w:sz w:val="24"/>
              </w:rPr>
              <w:t>Se guidato applica in modo superficiale comportamenti idonei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riguardo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all’ambiente</w:t>
            </w:r>
          </w:p>
        </w:tc>
      </w:tr>
    </w:tbl>
    <w:p>
      <w:pPr>
        <w:pStyle w:val="TableParagraph"/>
        <w:spacing w:after="0"/>
        <w:jc w:val="both"/>
        <w:rPr>
          <w:sz w:val="24"/>
        </w:rPr>
        <w:sectPr>
          <w:type w:val="continuous"/>
          <w:pgSz w:w="11910" w:h="16840"/>
          <w:pgMar w:top="640" w:bottom="280" w:left="708" w:right="708"/>
        </w:sectPr>
      </w:pPr>
    </w:p>
    <w:p>
      <w:pPr>
        <w:pStyle w:val="BodyText"/>
        <w:spacing w:before="60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2" w:after="0"/>
        <w:rPr>
          <w:b/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1"/>
        <w:gridCol w:w="3809"/>
        <w:gridCol w:w="3675"/>
      </w:tblGrid>
      <w:tr>
        <w:trPr>
          <w:trHeight w:val="388" w:hRule="atLeast"/>
        </w:trPr>
        <w:tc>
          <w:tcPr>
            <w:tcW w:w="2971" w:type="dxa"/>
          </w:tcPr>
          <w:p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484" w:type="dxa"/>
            <w:gridSpan w:val="2"/>
          </w:tcPr>
          <w:p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917" w:hRule="atLeast"/>
        </w:trPr>
        <w:tc>
          <w:tcPr>
            <w:tcW w:w="2971" w:type="dxa"/>
          </w:tcPr>
          <w:p>
            <w:pPr>
              <w:pStyle w:val="TableParagraph"/>
              <w:ind w:left="102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809" w:type="dxa"/>
          </w:tcPr>
          <w:p>
            <w:pPr>
              <w:pStyle w:val="TableParagraph"/>
              <w:ind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Conoscere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rispettare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regole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di convivenza civile, collaborando con il proprio gruppo per il conseguimento di uno scopo </w:t>
            </w:r>
            <w:r>
              <w:rPr>
                <w:b/>
                <w:spacing w:val="-2"/>
                <w:sz w:val="24"/>
              </w:rPr>
              <w:t>comune</w:t>
            </w:r>
          </w:p>
        </w:tc>
        <w:tc>
          <w:tcPr>
            <w:tcW w:w="3675" w:type="dxa"/>
          </w:tcPr>
          <w:p>
            <w:pPr>
              <w:pStyle w:val="TableParagraph"/>
              <w:ind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Esplorare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l’ambiente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vita quotidiana, riconoscerne le caratteristiche. Adottare comportamenti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idonei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verso l’ambiente,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se stessi</w:t>
            </w:r>
            <w:r>
              <w:rPr>
                <w:b/>
                <w:spacing w:val="2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la </w:t>
            </w:r>
            <w:r>
              <w:rPr>
                <w:b/>
                <w:spacing w:val="-4"/>
                <w:sz w:val="24"/>
              </w:rPr>
              <w:t>rete</w:t>
            </w:r>
          </w:p>
        </w:tc>
      </w:tr>
      <w:tr>
        <w:trPr>
          <w:trHeight w:val="2759" w:hRule="atLeast"/>
        </w:trPr>
        <w:tc>
          <w:tcPr>
            <w:tcW w:w="2971" w:type="dxa"/>
          </w:tcPr>
          <w:p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809" w:type="dxa"/>
          </w:tcPr>
          <w:p>
            <w:pPr>
              <w:pStyle w:val="TableParagraph"/>
              <w:spacing w:before="275"/>
              <w:ind w:right="162"/>
              <w:rPr>
                <w:sz w:val="24"/>
              </w:rPr>
            </w:pPr>
            <w:r>
              <w:rPr>
                <w:sz w:val="24"/>
              </w:rPr>
              <w:t>Conosce in modo sicuro e applica, con consapevolezza, le regole della convivenza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sé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 degli altri.</w:t>
            </w:r>
          </w:p>
          <w:p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Assume responsabilmente atteggiamenti,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ruoli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comportamenti di partecipazione attiva all’interno del gruppo.</w:t>
            </w:r>
          </w:p>
        </w:tc>
        <w:tc>
          <w:tcPr>
            <w:tcW w:w="3675" w:type="dxa"/>
          </w:tcPr>
          <w:p>
            <w:pPr>
              <w:pStyle w:val="TableParagraph"/>
              <w:spacing w:before="275"/>
              <w:ind w:right="150"/>
              <w:rPr>
                <w:sz w:val="24"/>
              </w:rPr>
            </w:pPr>
            <w:r>
              <w:rPr>
                <w:sz w:val="24"/>
              </w:rPr>
              <w:t>Conosce e applica, con consapevolezza e autonomamente, comportamenti idonei e corretti riguardo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all’ambiente,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riciclo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dei materiali, all’igiene personale.</w:t>
            </w:r>
          </w:p>
        </w:tc>
      </w:tr>
      <w:tr>
        <w:trPr>
          <w:trHeight w:val="2759" w:hRule="atLeast"/>
        </w:trPr>
        <w:tc>
          <w:tcPr>
            <w:tcW w:w="2971" w:type="dxa"/>
          </w:tcPr>
          <w:p>
            <w:pPr>
              <w:pStyle w:val="TableParagraph"/>
              <w:spacing w:before="1"/>
              <w:ind w:left="7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809" w:type="dxa"/>
          </w:tcPr>
          <w:p>
            <w:pPr>
              <w:pStyle w:val="TableParagraph"/>
              <w:spacing w:before="275"/>
              <w:ind w:right="136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applica,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 modo autonomo, le regole della convivenza civile nel rispetto di sé e degli altri.</w:t>
            </w:r>
          </w:p>
          <w:p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Assume consapevolmente atteggiamenti,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ruoli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comportamenti di partecipazione attiva all’interno del gruppo.</w:t>
            </w:r>
          </w:p>
        </w:tc>
        <w:tc>
          <w:tcPr>
            <w:tcW w:w="3675" w:type="dxa"/>
          </w:tcPr>
          <w:p>
            <w:pPr>
              <w:pStyle w:val="TableParagraph"/>
              <w:spacing w:before="275"/>
              <w:ind w:right="150"/>
              <w:rPr>
                <w:sz w:val="24"/>
              </w:rPr>
            </w:pPr>
            <w:r>
              <w:rPr>
                <w:sz w:val="24"/>
              </w:rPr>
              <w:t>Conosce e applica autonomamente comportamenti idonei e corretti riguardo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all’ambiente,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riciclo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dei materiali, all’igiene personale.</w:t>
            </w:r>
          </w:p>
        </w:tc>
      </w:tr>
      <w:tr>
        <w:trPr>
          <w:trHeight w:val="2485" w:hRule="atLeast"/>
        </w:trPr>
        <w:tc>
          <w:tcPr>
            <w:tcW w:w="2971" w:type="dxa"/>
          </w:tcPr>
          <w:p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809" w:type="dxa"/>
          </w:tcPr>
          <w:p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36"/>
              <w:rPr>
                <w:sz w:val="24"/>
              </w:rPr>
            </w:pPr>
            <w:r>
              <w:rPr>
                <w:sz w:val="24"/>
              </w:rPr>
              <w:t>Conosce e applica, in modo autonomo,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regole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convivenza civile nel rispetto di sé e degli altri.</w:t>
            </w:r>
          </w:p>
          <w:p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Assume atteggiamenti, ruoli e comportamenti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partecipazione attiva all’interno del gruppo.</w:t>
            </w:r>
          </w:p>
        </w:tc>
        <w:tc>
          <w:tcPr>
            <w:tcW w:w="3675" w:type="dxa"/>
          </w:tcPr>
          <w:p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comportamenti idonei riguardo all’ambiente, al riciclo dei materiali, all’igiene </w:t>
            </w:r>
            <w:r>
              <w:rPr>
                <w:spacing w:val="-2"/>
                <w:sz w:val="24"/>
              </w:rPr>
              <w:t>personale.</w:t>
            </w:r>
          </w:p>
        </w:tc>
      </w:tr>
      <w:tr>
        <w:trPr>
          <w:trHeight w:val="2483" w:hRule="atLeast"/>
        </w:trPr>
        <w:tc>
          <w:tcPr>
            <w:tcW w:w="2971" w:type="dxa"/>
          </w:tcPr>
          <w:p>
            <w:pPr>
              <w:pStyle w:val="TableParagraph"/>
              <w:spacing w:line="275" w:lineRule="exact"/>
              <w:ind w:left="7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809" w:type="dxa"/>
          </w:tcPr>
          <w:p>
            <w:pPr>
              <w:pStyle w:val="TableParagraph"/>
              <w:spacing w:before="275"/>
              <w:ind w:right="162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generalmente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 regole della convivenza civile nel rispetto di sé e degli altri.</w:t>
            </w:r>
          </w:p>
          <w:p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Talvolta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assume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atteggiamenti,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ruoli e comportamenti di partecipazione attiva all’interno del gruppo.</w:t>
            </w:r>
          </w:p>
        </w:tc>
        <w:tc>
          <w:tcPr>
            <w:tcW w:w="3675" w:type="dxa"/>
          </w:tcPr>
          <w:p>
            <w:pPr>
              <w:pStyle w:val="TableParagraph"/>
              <w:spacing w:before="275"/>
              <w:ind w:right="150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generalmente comportamenti idonei riguardo all’ambiente, al riciclo dei materiali, all’igiene personale.</w:t>
            </w:r>
          </w:p>
        </w:tc>
      </w:tr>
      <w:tr>
        <w:trPr>
          <w:trHeight w:val="1379" w:hRule="atLeast"/>
        </w:trPr>
        <w:tc>
          <w:tcPr>
            <w:tcW w:w="2971" w:type="dxa"/>
          </w:tcPr>
          <w:p>
            <w:pPr>
              <w:pStyle w:val="TableParagraph"/>
              <w:spacing w:line="275" w:lineRule="exact"/>
              <w:ind w:left="9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809" w:type="dxa"/>
          </w:tcPr>
          <w:p>
            <w:pPr>
              <w:pStyle w:val="TableParagraph"/>
              <w:spacing w:line="270" w:lineRule="atLeast" w:before="255"/>
              <w:ind w:right="162"/>
              <w:rPr>
                <w:sz w:val="24"/>
              </w:rPr>
            </w:pPr>
            <w:r>
              <w:rPr>
                <w:sz w:val="24"/>
              </w:rPr>
              <w:t>Conosce parzialmente e applica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con qualche incertezza le regole della convivenza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sé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 degli altri.</w:t>
            </w:r>
          </w:p>
        </w:tc>
        <w:tc>
          <w:tcPr>
            <w:tcW w:w="3675" w:type="dxa"/>
          </w:tcPr>
          <w:p>
            <w:pPr>
              <w:pStyle w:val="TableParagraph"/>
              <w:spacing w:before="275"/>
              <w:ind w:right="150"/>
              <w:rPr>
                <w:sz w:val="24"/>
              </w:rPr>
            </w:pPr>
            <w:r>
              <w:rPr>
                <w:sz w:val="24"/>
              </w:rPr>
              <w:t>Conosce e applica, con qualche incertezza,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idonei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 corretti riguardo all’ambiente, al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1"/>
        <w:gridCol w:w="3809"/>
        <w:gridCol w:w="3675"/>
      </w:tblGrid>
      <w:tr>
        <w:trPr>
          <w:trHeight w:val="1655" w:hRule="atLeast"/>
        </w:trPr>
        <w:tc>
          <w:tcPr>
            <w:tcW w:w="2971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9" w:type="dxa"/>
          </w:tcPr>
          <w:p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Saltuariamente assume atteggiamenti,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ruoli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comportamenti di partecipazione attiva all’interno del gruppo.</w:t>
            </w:r>
          </w:p>
        </w:tc>
        <w:tc>
          <w:tcPr>
            <w:tcW w:w="3675" w:type="dxa"/>
          </w:tcPr>
          <w:p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riciclo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all’igiene </w:t>
            </w:r>
            <w:r>
              <w:rPr>
                <w:spacing w:val="-2"/>
                <w:sz w:val="24"/>
              </w:rPr>
              <w:t>personale.</w:t>
            </w:r>
          </w:p>
        </w:tc>
      </w:tr>
      <w:tr>
        <w:trPr>
          <w:trHeight w:val="3035" w:hRule="atLeast"/>
        </w:trPr>
        <w:tc>
          <w:tcPr>
            <w:tcW w:w="2971" w:type="dxa"/>
          </w:tcPr>
          <w:p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809" w:type="dxa"/>
          </w:tcPr>
          <w:p>
            <w:pPr>
              <w:pStyle w:val="TableParagraph"/>
              <w:spacing w:before="275"/>
              <w:ind w:right="162"/>
              <w:rPr>
                <w:sz w:val="24"/>
              </w:rPr>
            </w:pPr>
            <w:r>
              <w:rPr>
                <w:sz w:val="24"/>
              </w:rPr>
              <w:t>Conosce parzialmente e applica in modo inadeguato le regole della convivenza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civile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nel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rispetto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sé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 degli altri.</w:t>
            </w:r>
          </w:p>
          <w:p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Se guidato, assume atteggiamenti, ruoli e comportamenti di partecipazione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attiva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all’interno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 </w:t>
            </w:r>
            <w:r>
              <w:rPr>
                <w:spacing w:val="-2"/>
                <w:sz w:val="24"/>
              </w:rPr>
              <w:t>gruppo.</w:t>
            </w:r>
          </w:p>
        </w:tc>
        <w:tc>
          <w:tcPr>
            <w:tcW w:w="3675" w:type="dxa"/>
          </w:tcPr>
          <w:p>
            <w:pPr>
              <w:pStyle w:val="TableParagraph"/>
              <w:spacing w:before="275"/>
              <w:ind w:right="150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parzialmente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applica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 modo inadeguato comportamenti idonei e corretti riguardo all’ambiente, al riciclo dei materiali, all’igiene personale.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spacing w:before="60"/>
        <w:ind w:left="12"/>
      </w:pPr>
      <w:r>
        <w:rPr/>
        <w:t>CLASSE:</w:t>
      </w:r>
      <w:r>
        <w:rPr>
          <w:spacing w:val="-2"/>
        </w:rPr>
        <w:t> </w:t>
      </w:r>
      <w:r>
        <w:rPr/>
        <w:t>4^-</w:t>
      </w:r>
      <w:r>
        <w:rPr>
          <w:spacing w:val="2"/>
        </w:rPr>
        <w:t> 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8"/>
        <w:gridCol w:w="3808"/>
        <w:gridCol w:w="3669"/>
      </w:tblGrid>
      <w:tr>
        <w:trPr>
          <w:trHeight w:val="275" w:hRule="atLeast"/>
        </w:trPr>
        <w:tc>
          <w:tcPr>
            <w:tcW w:w="297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477" w:type="dxa"/>
            <w:gridSpan w:val="2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379" w:hRule="atLeast"/>
        </w:trPr>
        <w:tc>
          <w:tcPr>
            <w:tcW w:w="2978" w:type="dxa"/>
          </w:tcPr>
          <w:p>
            <w:pPr>
              <w:pStyle w:val="TableParagraph"/>
              <w:ind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3808" w:type="dxa"/>
          </w:tcPr>
          <w:p>
            <w:pPr>
              <w:pStyle w:val="TableParagraph"/>
              <w:spacing w:line="276" w:lineRule="exact"/>
              <w:ind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Assumere atteggiamenti e ruoli di partecipazione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attiva.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Conoscere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le conseguenze di parole e azioni e applicare i giusti comportamenti nella rete.</w:t>
            </w:r>
          </w:p>
        </w:tc>
        <w:tc>
          <w:tcPr>
            <w:tcW w:w="3669" w:type="dxa"/>
          </w:tcPr>
          <w:p>
            <w:pPr>
              <w:pStyle w:val="TableParagraph"/>
              <w:ind w:left="101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Comprendere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necessità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uno sviluppo equo sostenibile rispettoso dell'eco sistema.</w:t>
            </w:r>
          </w:p>
        </w:tc>
      </w:tr>
      <w:tr>
        <w:trPr>
          <w:trHeight w:val="2759" w:hRule="atLeast"/>
        </w:trPr>
        <w:tc>
          <w:tcPr>
            <w:tcW w:w="2978" w:type="dxa"/>
          </w:tcPr>
          <w:p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808" w:type="dxa"/>
          </w:tcPr>
          <w:p>
            <w:pPr>
              <w:pStyle w:val="TableParagraph"/>
              <w:spacing w:before="274"/>
              <w:ind w:right="82"/>
              <w:rPr>
                <w:sz w:val="24"/>
              </w:rPr>
            </w:pPr>
            <w:r>
              <w:rPr>
                <w:sz w:val="24"/>
              </w:rPr>
              <w:t>Conosce in modo approfondito e continuo l’ambiente digitale e interagisce,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consapevolezza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 autonomamente, applicando comportamenti volti alla tutela dell’identità e di prevenzione del </w:t>
            </w:r>
            <w:r>
              <w:rPr>
                <w:spacing w:val="-2"/>
                <w:sz w:val="24"/>
              </w:rPr>
              <w:t>cyberbullismo.</w:t>
            </w:r>
          </w:p>
        </w:tc>
        <w:tc>
          <w:tcPr>
            <w:tcW w:w="3669" w:type="dxa"/>
          </w:tcPr>
          <w:p>
            <w:pPr>
              <w:pStyle w:val="TableParagraph"/>
              <w:spacing w:line="276" w:lineRule="exact"/>
              <w:ind w:left="101" w:right="105"/>
              <w:rPr>
                <w:sz w:val="24"/>
              </w:rPr>
            </w:pPr>
            <w:r>
              <w:rPr>
                <w:sz w:val="24"/>
              </w:rPr>
              <w:t>Conosce e applica con consapevolezza e autonomia, in modo ampio e sicuro, comportamenti idonei e corretti riguardo alla tutela del patrimonio culturale, monumentale ed ambientale,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riciclo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materiali, all’igiene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alla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scelta di una alimentazione solidale ed </w:t>
            </w:r>
            <w:r>
              <w:rPr>
                <w:spacing w:val="-2"/>
                <w:sz w:val="24"/>
              </w:rPr>
              <w:t>ecosostenibile.</w:t>
            </w:r>
          </w:p>
        </w:tc>
      </w:tr>
      <w:tr>
        <w:trPr>
          <w:trHeight w:val="2482" w:hRule="atLeast"/>
        </w:trPr>
        <w:tc>
          <w:tcPr>
            <w:tcW w:w="2978" w:type="dxa"/>
          </w:tcPr>
          <w:p>
            <w:pPr>
              <w:pStyle w:val="TableParagraph"/>
              <w:spacing w:line="274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808" w:type="dxa"/>
          </w:tcPr>
          <w:p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Conosce in modo sicuro l’ambiente digitale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interagisce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autonomamente applicando comportamenti volti alla tutela dell’identità e di prevenzione del cyberbullismo.</w:t>
            </w:r>
          </w:p>
        </w:tc>
        <w:tc>
          <w:tcPr>
            <w:tcW w:w="3669" w:type="dxa"/>
          </w:tcPr>
          <w:p>
            <w:pPr>
              <w:pStyle w:val="TableParagraph"/>
              <w:spacing w:line="276" w:lineRule="exact"/>
              <w:ind w:left="101" w:right="105"/>
              <w:rPr>
                <w:sz w:val="24"/>
              </w:rPr>
            </w:pPr>
            <w:r>
              <w:rPr>
                <w:sz w:val="24"/>
              </w:rPr>
              <w:t>Conosce e applica con autonomia, in modo sicuro, comportamenti idonei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corretti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riguardo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alla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tutela del patrimonio culturale, monumentale ed ambientale, al riciclo dei materiali, all’igiene personale e alla scelta di una alimentazione solidale ed </w:t>
            </w:r>
            <w:r>
              <w:rPr>
                <w:spacing w:val="-2"/>
                <w:sz w:val="24"/>
              </w:rPr>
              <w:t>ecosostenibile.</w:t>
            </w:r>
          </w:p>
        </w:tc>
      </w:tr>
      <w:tr>
        <w:trPr>
          <w:trHeight w:val="2206" w:hRule="atLeast"/>
        </w:trPr>
        <w:tc>
          <w:tcPr>
            <w:tcW w:w="2978" w:type="dxa"/>
          </w:tcPr>
          <w:p>
            <w:pPr>
              <w:pStyle w:val="TableParagraph"/>
              <w:spacing w:line="274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808" w:type="dxa"/>
          </w:tcPr>
          <w:p>
            <w:pPr>
              <w:pStyle w:val="TableParagraph"/>
              <w:spacing w:before="273"/>
              <w:ind w:right="82"/>
              <w:rPr>
                <w:sz w:val="24"/>
              </w:rPr>
            </w:pPr>
            <w:r>
              <w:rPr>
                <w:sz w:val="24"/>
              </w:rPr>
              <w:t>Conosce in modo adeguato l’ambiente digitale e interagisce applicando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volti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alla tutela dell’identità e di prevenzione del cyberbullismo.</w:t>
            </w:r>
          </w:p>
        </w:tc>
        <w:tc>
          <w:tcPr>
            <w:tcW w:w="3669" w:type="dxa"/>
          </w:tcPr>
          <w:p>
            <w:pPr>
              <w:pStyle w:val="TableParagraph"/>
              <w:spacing w:line="276" w:lineRule="exact"/>
              <w:ind w:left="101" w:right="105"/>
              <w:rPr>
                <w:sz w:val="24"/>
              </w:rPr>
            </w:pPr>
            <w:r>
              <w:rPr>
                <w:sz w:val="24"/>
              </w:rPr>
              <w:t>Conosce e applica, in modo adeguato, comportamenti idonei e corretti riguardo alla tutela del patrimonio culturale, monumentale ed ambientale, al riciclo dei materiali,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all’igiene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alla scelta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una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alimentazione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solidale ed ecosostenibile.</w:t>
            </w:r>
          </w:p>
        </w:tc>
      </w:tr>
      <w:tr>
        <w:trPr>
          <w:trHeight w:val="2205" w:hRule="atLeast"/>
        </w:trPr>
        <w:tc>
          <w:tcPr>
            <w:tcW w:w="2978" w:type="dxa"/>
          </w:tcPr>
          <w:p>
            <w:pPr>
              <w:pStyle w:val="TableParagraph"/>
              <w:spacing w:line="273" w:lineRule="exact"/>
              <w:ind w:left="8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808" w:type="dxa"/>
          </w:tcPr>
          <w:p>
            <w:pPr>
              <w:pStyle w:val="TableParagraph"/>
              <w:spacing w:before="273"/>
              <w:ind w:right="82"/>
              <w:rPr>
                <w:sz w:val="24"/>
              </w:rPr>
            </w:pPr>
            <w:r>
              <w:rPr>
                <w:sz w:val="24"/>
              </w:rPr>
              <w:t>Conosce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parziale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l’ambiente digitale e interagisce applicando comportamenti volti alla tutela dell’identità e di prevenzione del </w:t>
            </w:r>
            <w:r>
              <w:rPr>
                <w:spacing w:val="-2"/>
                <w:sz w:val="24"/>
              </w:rPr>
              <w:t>cyberbullismo.</w:t>
            </w:r>
          </w:p>
        </w:tc>
        <w:tc>
          <w:tcPr>
            <w:tcW w:w="3669" w:type="dxa"/>
          </w:tcPr>
          <w:p>
            <w:pPr>
              <w:pStyle w:val="TableParagraph"/>
              <w:spacing w:line="276" w:lineRule="exact"/>
              <w:ind w:left="101" w:right="105"/>
              <w:rPr>
                <w:sz w:val="24"/>
              </w:rPr>
            </w:pPr>
            <w:r>
              <w:rPr>
                <w:sz w:val="24"/>
              </w:rPr>
              <w:t>Conosce e applica, in modo parziale, comportamenti idonei e corretti riguardo alla tutela del patrimonio culturale, monumentale ed ambientale, al riciclo dei materiali,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all’igiene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alla scelta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una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alimentazione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solidale ed ecosostenibile.</w:t>
            </w:r>
          </w:p>
        </w:tc>
      </w:tr>
      <w:tr>
        <w:trPr>
          <w:trHeight w:val="2205" w:hRule="atLeast"/>
        </w:trPr>
        <w:tc>
          <w:tcPr>
            <w:tcW w:w="2978" w:type="dxa"/>
          </w:tcPr>
          <w:p>
            <w:pPr>
              <w:pStyle w:val="TableParagraph"/>
              <w:spacing w:line="273" w:lineRule="exact"/>
              <w:ind w:left="9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808" w:type="dxa"/>
          </w:tcPr>
          <w:p>
            <w:pPr>
              <w:pStyle w:val="TableParagraph"/>
              <w:spacing w:before="273"/>
              <w:ind w:right="82"/>
              <w:rPr>
                <w:sz w:val="24"/>
              </w:rPr>
            </w:pPr>
            <w:r>
              <w:rPr>
                <w:sz w:val="24"/>
              </w:rPr>
              <w:t>Conosce l’ambiente digitale e interagisce in modo essenziale applicando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comportamenti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volti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alla tutela dell’identità e di prevenzione del cyberbullismo.</w:t>
            </w:r>
          </w:p>
        </w:tc>
        <w:tc>
          <w:tcPr>
            <w:tcW w:w="3669" w:type="dxa"/>
          </w:tcPr>
          <w:p>
            <w:pPr>
              <w:pStyle w:val="TableParagraph"/>
              <w:spacing w:line="276" w:lineRule="exact"/>
              <w:ind w:left="101" w:right="105"/>
              <w:rPr>
                <w:sz w:val="24"/>
              </w:rPr>
            </w:pPr>
            <w:r>
              <w:rPr>
                <w:sz w:val="24"/>
              </w:rPr>
              <w:t>Conosce e applica, in modo essenziale, comportamenti corretti riguardo alla tutela del patrimonio culturale, monumentale ed ambientale,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riciclo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materiali, all’igiene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alla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scelta di una alimentazione solidale ed </w:t>
            </w:r>
            <w:r>
              <w:rPr>
                <w:spacing w:val="-2"/>
                <w:sz w:val="24"/>
              </w:rPr>
              <w:t>ecosostenibile.</w:t>
            </w:r>
          </w:p>
        </w:tc>
      </w:tr>
    </w:tbl>
    <w:sectPr>
      <w:pgSz w:w="11910" w:h="16840"/>
      <w:pgMar w:top="64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3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Giudizi_declinati_Ed.Civica</dc:title>
  <dcterms:created xsi:type="dcterms:W3CDTF">2025-10-22T04:40:16Z</dcterms:created>
  <dcterms:modified xsi:type="dcterms:W3CDTF">2025-10-22T04:40:16Z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